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54" w:rsidRDefault="00340E3A" w:rsidP="007F0C7E">
      <w:pPr>
        <w:pStyle w:val="BodyText2"/>
        <w:spacing w:before="240"/>
        <w:ind w:left="0"/>
        <w:rPr>
          <w:snapToGrid w:val="0"/>
          <w:sz w:val="40"/>
          <w:szCs w:val="40"/>
          <w:lang w:eastAsia="en-GB"/>
        </w:rPr>
      </w:pPr>
      <w:r w:rsidRPr="00E72654">
        <w:rPr>
          <w:snapToGrid w:val="0"/>
          <w:sz w:val="40"/>
          <w:szCs w:val="40"/>
          <w:lang w:eastAsia="en-GB"/>
        </w:rPr>
        <w:t xml:space="preserve">I worked as an `Assistant Lecturer`, `Lecturer` and then as an `Associate Professor` in Assiut University Hospital – Egypt. The responsibilities I undertook included the running of teaching sessions for junior doctors and medical students and participating in the academic and clinical meetings that were regularly held in the Department. </w:t>
      </w:r>
    </w:p>
    <w:p w:rsidR="00340E3A" w:rsidRDefault="00340E3A" w:rsidP="00340E3A">
      <w:pPr>
        <w:pStyle w:val="BodyText2"/>
        <w:spacing w:before="240"/>
        <w:rPr>
          <w:sz w:val="40"/>
          <w:szCs w:val="40"/>
          <w:lang w:eastAsia="en-GB"/>
        </w:rPr>
      </w:pPr>
      <w:r w:rsidRPr="00E72654">
        <w:rPr>
          <w:snapToGrid w:val="0"/>
          <w:sz w:val="40"/>
          <w:szCs w:val="40"/>
          <w:lang w:eastAsia="en-GB"/>
        </w:rPr>
        <w:t xml:space="preserve">  I was  a member of the scientific committee of the Internal Medicine Congress organised by our department in Assiut University ( 2001 , 2002 and 2003).I was also a member of the organising committee of the annual meeting of Assiut faculty of medicine(2002,2003,and 2004).I have been a chair person on the occasion of the 30</w:t>
      </w:r>
      <w:r w:rsidRPr="00E72654">
        <w:rPr>
          <w:snapToGrid w:val="0"/>
          <w:sz w:val="40"/>
          <w:szCs w:val="40"/>
          <w:vertAlign w:val="superscript"/>
          <w:lang w:eastAsia="en-GB"/>
        </w:rPr>
        <w:t>th</w:t>
      </w:r>
      <w:r w:rsidRPr="00E72654">
        <w:rPr>
          <w:snapToGrid w:val="0"/>
          <w:sz w:val="40"/>
          <w:szCs w:val="40"/>
          <w:lang w:eastAsia="en-GB"/>
        </w:rPr>
        <w:t xml:space="preserve"> annual congress of ESC(Cairo , 2003) I have been working as one of five departmental staff members responsible for medical check-up of all university staff members (till 2004). In addition to </w:t>
      </w:r>
      <w:r w:rsidRPr="00E72654">
        <w:rPr>
          <w:sz w:val="40"/>
          <w:szCs w:val="40"/>
          <w:lang w:eastAsia="en-GB"/>
        </w:rPr>
        <w:t>carrying out research work, supervising postgraduate candidates forms an integral part of my duties. I have supervised a number of candidates for postgraduate degrees (Master Degree: 4 candidates and Medical Doctorate: 2 candidates).</w:t>
      </w:r>
    </w:p>
    <w:p w:rsidR="00887109" w:rsidRPr="00887109" w:rsidRDefault="00887109" w:rsidP="00340E3A">
      <w:pPr>
        <w:pStyle w:val="BodyText2"/>
        <w:spacing w:before="240"/>
        <w:rPr>
          <w:b/>
          <w:sz w:val="32"/>
          <w:szCs w:val="32"/>
          <w:u w:val="single"/>
          <w:lang w:eastAsia="en-GB"/>
        </w:rPr>
      </w:pPr>
    </w:p>
    <w:p w:rsidR="00887109" w:rsidRPr="00887109" w:rsidRDefault="00887109" w:rsidP="00887109">
      <w:pPr>
        <w:rPr>
          <w:b/>
          <w:sz w:val="32"/>
          <w:szCs w:val="32"/>
          <w:u w:val="single"/>
          <w:lang w:bidi="ar-EG"/>
        </w:rPr>
      </w:pPr>
      <w:r w:rsidRPr="00887109">
        <w:rPr>
          <w:b/>
          <w:sz w:val="32"/>
          <w:szCs w:val="32"/>
          <w:u w:val="single"/>
          <w:lang w:eastAsia="en-GB"/>
        </w:rPr>
        <w:t>RESEARCH WORK AND PUBLICATIONS:</w:t>
      </w:r>
    </w:p>
    <w:p w:rsidR="00F64FCB" w:rsidRDefault="00887109">
      <w:pPr>
        <w:rPr>
          <w:sz w:val="40"/>
          <w:szCs w:val="40"/>
        </w:rPr>
      </w:pPr>
      <w:r>
        <w:rPr>
          <w:sz w:val="40"/>
          <w:szCs w:val="40"/>
        </w:rPr>
        <w:t>Are already cited on :</w:t>
      </w:r>
    </w:p>
    <w:p w:rsidR="00887109" w:rsidRDefault="007714BA">
      <w:pPr>
        <w:rPr>
          <w:sz w:val="40"/>
          <w:szCs w:val="40"/>
        </w:rPr>
      </w:pPr>
      <w:hyperlink r:id="rId6" w:history="1">
        <w:r w:rsidR="00887109" w:rsidRPr="004A06A3">
          <w:rPr>
            <w:rStyle w:val="Hyperlink"/>
            <w:sz w:val="40"/>
            <w:szCs w:val="40"/>
          </w:rPr>
          <w:t>http://scholar.google.com.eg/citations?user=7fvvs5AAAAAJ&amp;hI=en</w:t>
        </w:r>
      </w:hyperlink>
    </w:p>
    <w:p w:rsidR="00887109" w:rsidRPr="00887109" w:rsidRDefault="00887109" w:rsidP="00887109">
      <w:pPr>
        <w:pStyle w:val="BodyText2"/>
        <w:spacing w:before="240"/>
        <w:rPr>
          <w:b/>
          <w:sz w:val="32"/>
          <w:szCs w:val="32"/>
          <w:u w:val="single"/>
          <w:lang w:eastAsia="en-GB"/>
        </w:rPr>
      </w:pPr>
      <w:r w:rsidRPr="00887109">
        <w:rPr>
          <w:b/>
          <w:sz w:val="32"/>
          <w:szCs w:val="32"/>
          <w:u w:val="single"/>
          <w:lang w:eastAsia="en-GB"/>
        </w:rPr>
        <w:lastRenderedPageBreak/>
        <w:t>Presentations:</w:t>
      </w:r>
    </w:p>
    <w:p w:rsidR="00887109" w:rsidRDefault="00887109" w:rsidP="00887109">
      <w:r>
        <w:t xml:space="preserve">                                              </w:t>
      </w:r>
    </w:p>
    <w:p w:rsidR="00887109" w:rsidRPr="007853D0" w:rsidRDefault="00887109" w:rsidP="00887109">
      <w:pPr>
        <w:pStyle w:val="Header"/>
        <w:tabs>
          <w:tab w:val="left" w:pos="720"/>
        </w:tabs>
        <w:rPr>
          <w:rFonts w:ascii="Garamond" w:hAnsi="Garamond" w:cs="Arial"/>
          <w:b/>
          <w:sz w:val="28"/>
          <w:szCs w:val="28"/>
          <w:u w:val="single"/>
        </w:rPr>
      </w:pPr>
      <w:r w:rsidRPr="007853D0">
        <w:rPr>
          <w:rFonts w:ascii="Garamond" w:hAnsi="Garamond" w:cs="Arial"/>
          <w:b/>
          <w:sz w:val="24"/>
          <w:szCs w:val="27"/>
        </w:rPr>
        <w:t xml:space="preserve">                                              </w:t>
      </w:r>
      <w:r w:rsidRPr="007853D0">
        <w:rPr>
          <w:rFonts w:ascii="Garamond" w:hAnsi="Garamond" w:cs="Arial"/>
          <w:b/>
          <w:sz w:val="28"/>
          <w:szCs w:val="28"/>
          <w:u w:val="single"/>
        </w:rPr>
        <w:t>September 24-26,1998</w:t>
      </w:r>
    </w:p>
    <w:p w:rsidR="00887109" w:rsidRDefault="00887109" w:rsidP="00887109">
      <w:pPr>
        <w:rPr>
          <w:i/>
          <w:lang w:eastAsia="en-GB"/>
        </w:rPr>
      </w:pPr>
      <w:r>
        <w:rPr>
          <w:b/>
          <w:bCs/>
          <w:i/>
          <w:lang w:eastAsia="en-GB"/>
        </w:rPr>
        <w:t xml:space="preserve">                               “</w:t>
      </w:r>
      <w:r w:rsidRPr="00DC09A3">
        <w:rPr>
          <w:b/>
          <w:bCs/>
          <w:i/>
          <w:iCs/>
          <w:lang w:eastAsia="en-GB"/>
        </w:rPr>
        <w:t>The 2nd European Diastology Meeting</w:t>
      </w:r>
      <w:r>
        <w:rPr>
          <w:i/>
          <w:lang w:eastAsia="en-GB"/>
        </w:rPr>
        <w:t xml:space="preserve">”  </w:t>
      </w:r>
    </w:p>
    <w:p w:rsidR="00887109" w:rsidRPr="00FC150E" w:rsidRDefault="00887109" w:rsidP="00887109">
      <w:pPr>
        <w:rPr>
          <w:b/>
          <w:lang w:eastAsia="en-GB"/>
        </w:rPr>
      </w:pPr>
      <w:r>
        <w:rPr>
          <w:i/>
          <w:lang w:eastAsia="en-GB"/>
        </w:rPr>
        <w:t xml:space="preserve"> </w:t>
      </w:r>
      <w:r>
        <w:rPr>
          <w:b/>
          <w:lang w:eastAsia="en-GB"/>
        </w:rPr>
        <w:t xml:space="preserve"> </w:t>
      </w:r>
      <w:r w:rsidRPr="00DC09A3">
        <w:rPr>
          <w:bCs/>
          <w:u w:val="single"/>
          <w:lang w:eastAsia="en-GB"/>
        </w:rPr>
        <w:t>Presentation on</w:t>
      </w:r>
      <w:r>
        <w:rPr>
          <w:b/>
          <w:sz w:val="28"/>
          <w:lang w:eastAsia="en-GB"/>
        </w:rPr>
        <w:t>:</w:t>
      </w:r>
      <w:r>
        <w:rPr>
          <w:b/>
          <w:lang w:eastAsia="en-GB"/>
        </w:rPr>
        <w:t xml:space="preserve"> </w:t>
      </w:r>
      <w:r>
        <w:rPr>
          <w:b/>
          <w:bCs/>
          <w:sz w:val="28"/>
        </w:rPr>
        <w:t>“</w:t>
      </w:r>
      <w:r w:rsidRPr="00DC09A3">
        <w:rPr>
          <w:b/>
          <w:sz w:val="24"/>
          <w:szCs w:val="24"/>
          <w:lang w:eastAsia="en-GB"/>
        </w:rPr>
        <w:t>Effect of Obesity and Body fat distribution on left ventricular diastolic function”</w:t>
      </w:r>
      <w:r>
        <w:rPr>
          <w:b/>
          <w:sz w:val="24"/>
          <w:szCs w:val="24"/>
          <w:lang w:eastAsia="en-GB"/>
        </w:rPr>
        <w:t xml:space="preserve">    </w:t>
      </w:r>
      <w:r>
        <w:rPr>
          <w:lang w:eastAsia="en-GB"/>
        </w:rPr>
        <w:t>Nice</w:t>
      </w:r>
      <w:r w:rsidRPr="00DC09A3">
        <w:rPr>
          <w:rFonts w:ascii="Garamond" w:hAnsi="Garamond" w:cs="Arial"/>
          <w:bCs/>
          <w:sz w:val="28"/>
          <w:szCs w:val="27"/>
        </w:rPr>
        <w:t>-France</w:t>
      </w:r>
    </w:p>
    <w:p w:rsidR="00887109" w:rsidRDefault="00887109" w:rsidP="00887109">
      <w:pPr>
        <w:pStyle w:val="Header"/>
        <w:tabs>
          <w:tab w:val="left" w:pos="720"/>
        </w:tabs>
        <w:rPr>
          <w:i/>
          <w:lang w:eastAsia="en-GB"/>
        </w:rPr>
      </w:pPr>
      <w:r>
        <w:rPr>
          <w:i/>
          <w:lang w:eastAsia="en-GB"/>
        </w:rPr>
        <w:t xml:space="preserve">                                                  </w:t>
      </w:r>
    </w:p>
    <w:p w:rsidR="00887109" w:rsidRPr="007853D0" w:rsidRDefault="00887109" w:rsidP="00887109">
      <w:pPr>
        <w:pStyle w:val="Header"/>
        <w:tabs>
          <w:tab w:val="left" w:pos="720"/>
        </w:tabs>
        <w:rPr>
          <w:b/>
          <w:iCs/>
          <w:sz w:val="24"/>
          <w:lang w:eastAsia="en-GB"/>
        </w:rPr>
      </w:pPr>
      <w:r>
        <w:rPr>
          <w:i/>
          <w:lang w:eastAsia="en-GB"/>
        </w:rPr>
        <w:t xml:space="preserve">                                                  </w:t>
      </w:r>
      <w:r w:rsidRPr="007853D0">
        <w:rPr>
          <w:rFonts w:ascii="Garamond" w:hAnsi="Garamond" w:cs="Arial"/>
          <w:b/>
          <w:sz w:val="28"/>
          <w:szCs w:val="28"/>
          <w:u w:val="single"/>
        </w:rPr>
        <w:t>May 14-15,1999</w:t>
      </w:r>
      <w:r w:rsidRPr="007853D0">
        <w:rPr>
          <w:b/>
          <w:iCs/>
          <w:sz w:val="24"/>
          <w:lang w:eastAsia="en-GB"/>
        </w:rPr>
        <w:t xml:space="preserve">  </w:t>
      </w:r>
    </w:p>
    <w:p w:rsidR="00887109" w:rsidRDefault="00887109" w:rsidP="00887109">
      <w:pPr>
        <w:pStyle w:val="Header"/>
        <w:tabs>
          <w:tab w:val="left" w:pos="720"/>
        </w:tabs>
        <w:rPr>
          <w:b/>
          <w:i/>
          <w:lang w:eastAsia="en-GB"/>
        </w:rPr>
      </w:pPr>
      <w:r w:rsidRPr="00DC09A3">
        <w:rPr>
          <w:b/>
          <w:bCs/>
          <w:i/>
          <w:iCs/>
          <w:lang w:eastAsia="en-GB"/>
        </w:rPr>
        <w:t xml:space="preserve">                   “</w:t>
      </w:r>
      <w:r w:rsidRPr="00DC09A3">
        <w:rPr>
          <w:b/>
          <w:bCs/>
          <w:i/>
          <w:lang w:eastAsia="en-GB"/>
        </w:rPr>
        <w:t>The Spring meeting of the European Society of Cardiology</w:t>
      </w:r>
      <w:r>
        <w:rPr>
          <w:b/>
          <w:i/>
          <w:lang w:eastAsia="en-GB"/>
        </w:rPr>
        <w:t>”</w:t>
      </w:r>
    </w:p>
    <w:p w:rsidR="00887109" w:rsidRPr="00DC09A3" w:rsidRDefault="00887109" w:rsidP="00887109">
      <w:pPr>
        <w:pStyle w:val="Header"/>
        <w:tabs>
          <w:tab w:val="left" w:pos="720"/>
        </w:tabs>
        <w:rPr>
          <w:b/>
          <w:sz w:val="24"/>
          <w:szCs w:val="24"/>
          <w:lang w:eastAsia="en-GB"/>
        </w:rPr>
      </w:pPr>
      <w:r w:rsidRPr="00DC09A3">
        <w:rPr>
          <w:i/>
          <w:iCs/>
          <w:u w:val="single"/>
          <w:lang w:eastAsia="en-GB"/>
        </w:rPr>
        <w:t xml:space="preserve"> </w:t>
      </w:r>
      <w:r w:rsidRPr="00DC09A3">
        <w:rPr>
          <w:u w:val="single"/>
          <w:lang w:eastAsia="en-GB"/>
        </w:rPr>
        <w:t>Presentation on</w:t>
      </w:r>
      <w:r>
        <w:rPr>
          <w:b/>
          <w:bCs/>
          <w:sz w:val="28"/>
          <w:lang w:eastAsia="en-GB"/>
        </w:rPr>
        <w:t xml:space="preserve">:   </w:t>
      </w:r>
      <w:r>
        <w:rPr>
          <w:b/>
          <w:bCs/>
          <w:lang w:eastAsia="en-GB"/>
        </w:rPr>
        <w:t xml:space="preserve"> </w:t>
      </w:r>
      <w:r>
        <w:rPr>
          <w:rFonts w:ascii="Garamond" w:hAnsi="Garamond" w:cs="Arial"/>
          <w:b/>
          <w:bCs/>
          <w:sz w:val="32"/>
          <w:szCs w:val="27"/>
        </w:rPr>
        <w:t>“</w:t>
      </w:r>
      <w:r w:rsidRPr="00DC09A3">
        <w:rPr>
          <w:b/>
          <w:sz w:val="24"/>
          <w:szCs w:val="24"/>
          <w:lang w:eastAsia="en-GB"/>
        </w:rPr>
        <w:t>Post myocardial Infarction Sexual Dysfunction”</w:t>
      </w:r>
    </w:p>
    <w:p w:rsidR="00887109" w:rsidRDefault="00887109" w:rsidP="00887109">
      <w:pPr>
        <w:pStyle w:val="Header"/>
        <w:tabs>
          <w:tab w:val="left" w:pos="720"/>
        </w:tabs>
        <w:rPr>
          <w:rFonts w:ascii="Garamond" w:hAnsi="Garamond" w:cs="Arial"/>
          <w:bCs/>
          <w:sz w:val="28"/>
          <w:szCs w:val="27"/>
        </w:rPr>
      </w:pPr>
      <w:r>
        <w:rPr>
          <w:rFonts w:ascii="Garamond" w:hAnsi="Garamond" w:cs="Arial"/>
          <w:bCs/>
          <w:sz w:val="24"/>
          <w:szCs w:val="27"/>
        </w:rPr>
        <w:t xml:space="preserve">  </w:t>
      </w:r>
      <w:r>
        <w:rPr>
          <w:rFonts w:ascii="Garamond" w:hAnsi="Garamond" w:cs="Arial"/>
          <w:bCs/>
          <w:sz w:val="28"/>
          <w:szCs w:val="27"/>
        </w:rPr>
        <w:t>Balaton Fured-Hungary</w:t>
      </w:r>
    </w:p>
    <w:p w:rsidR="00887109" w:rsidRDefault="00887109" w:rsidP="00887109">
      <w:pPr>
        <w:pStyle w:val="Header"/>
        <w:tabs>
          <w:tab w:val="left" w:pos="720"/>
        </w:tabs>
        <w:rPr>
          <w:rFonts w:ascii="Garamond" w:hAnsi="Garamond" w:cs="Arial"/>
          <w:bCs/>
          <w:sz w:val="24"/>
          <w:szCs w:val="27"/>
        </w:rPr>
      </w:pPr>
      <w:r>
        <w:rPr>
          <w:rFonts w:ascii="Garamond" w:hAnsi="Garamond" w:cs="Arial"/>
          <w:bCs/>
          <w:sz w:val="24"/>
          <w:szCs w:val="27"/>
        </w:rPr>
        <w:t xml:space="preserve">                                                </w:t>
      </w:r>
    </w:p>
    <w:p w:rsidR="00887109" w:rsidRDefault="00887109" w:rsidP="00887109">
      <w:pPr>
        <w:pStyle w:val="Header"/>
        <w:tabs>
          <w:tab w:val="left" w:pos="720"/>
        </w:tabs>
        <w:rPr>
          <w:rFonts w:ascii="Garamond" w:hAnsi="Garamond" w:cs="Arial"/>
          <w:bCs/>
          <w:sz w:val="24"/>
          <w:szCs w:val="27"/>
        </w:rPr>
      </w:pPr>
    </w:p>
    <w:p w:rsidR="00887109" w:rsidRPr="007853D0" w:rsidRDefault="00887109" w:rsidP="00887109">
      <w:pPr>
        <w:pStyle w:val="Header"/>
        <w:tabs>
          <w:tab w:val="left" w:pos="720"/>
        </w:tabs>
        <w:rPr>
          <w:rFonts w:ascii="Garamond" w:hAnsi="Garamond" w:cs="Arial"/>
          <w:b/>
          <w:sz w:val="28"/>
          <w:szCs w:val="27"/>
          <w:u w:val="single"/>
        </w:rPr>
      </w:pPr>
      <w:r w:rsidRPr="007853D0">
        <w:rPr>
          <w:rFonts w:ascii="Garamond" w:hAnsi="Garamond" w:cs="Arial"/>
          <w:b/>
          <w:sz w:val="24"/>
          <w:szCs w:val="27"/>
        </w:rPr>
        <w:t xml:space="preserve">                     </w:t>
      </w:r>
      <w:r>
        <w:rPr>
          <w:rFonts w:ascii="Garamond" w:hAnsi="Garamond" w:cs="Arial"/>
          <w:b/>
          <w:sz w:val="24"/>
          <w:szCs w:val="27"/>
        </w:rPr>
        <w:t xml:space="preserve">                          </w:t>
      </w:r>
      <w:r w:rsidRPr="007853D0">
        <w:rPr>
          <w:rFonts w:ascii="Garamond" w:hAnsi="Garamond" w:cs="Arial"/>
          <w:b/>
          <w:sz w:val="24"/>
          <w:szCs w:val="27"/>
        </w:rPr>
        <w:t xml:space="preserve">  </w:t>
      </w:r>
      <w:r w:rsidRPr="007853D0">
        <w:rPr>
          <w:rFonts w:ascii="Garamond" w:hAnsi="Garamond" w:cs="Arial"/>
          <w:b/>
          <w:sz w:val="28"/>
          <w:szCs w:val="27"/>
          <w:u w:val="single"/>
        </w:rPr>
        <w:t>January 19-21,2000</w:t>
      </w:r>
    </w:p>
    <w:p w:rsidR="00887109" w:rsidRDefault="00887109" w:rsidP="00887109">
      <w:pPr>
        <w:pStyle w:val="Header"/>
        <w:tabs>
          <w:tab w:val="left" w:pos="720"/>
        </w:tabs>
        <w:rPr>
          <w:b/>
          <w:bCs/>
          <w:i/>
          <w:iCs/>
          <w:lang w:eastAsia="en-GB"/>
        </w:rPr>
      </w:pPr>
      <w:r>
        <w:rPr>
          <w:b/>
          <w:bCs/>
          <w:i/>
          <w:iCs/>
          <w:lang w:eastAsia="en-GB"/>
        </w:rPr>
        <w:t xml:space="preserve">          “</w:t>
      </w:r>
      <w:r w:rsidRPr="00CC4DF8">
        <w:rPr>
          <w:b/>
          <w:bCs/>
          <w:i/>
          <w:iCs/>
          <w:lang w:eastAsia="en-GB"/>
        </w:rPr>
        <w:t>The 4th World Congress of Echocardiography and Vascular Ultrasound</w:t>
      </w:r>
      <w:r>
        <w:rPr>
          <w:b/>
          <w:bCs/>
          <w:i/>
          <w:iCs/>
          <w:lang w:eastAsia="en-GB"/>
        </w:rPr>
        <w:t xml:space="preserve">” </w:t>
      </w:r>
    </w:p>
    <w:p w:rsidR="00887109" w:rsidRPr="00DC09A3" w:rsidRDefault="00887109" w:rsidP="00887109">
      <w:pPr>
        <w:pStyle w:val="Header"/>
        <w:tabs>
          <w:tab w:val="left" w:pos="720"/>
        </w:tabs>
        <w:rPr>
          <w:b/>
          <w:sz w:val="24"/>
          <w:szCs w:val="24"/>
          <w:lang w:eastAsia="en-GB"/>
        </w:rPr>
      </w:pPr>
      <w:r w:rsidRPr="00DC09A3">
        <w:rPr>
          <w:i/>
          <w:iCs/>
          <w:u w:val="single"/>
          <w:lang w:eastAsia="en-GB"/>
        </w:rPr>
        <w:t>Presentation on</w:t>
      </w:r>
      <w:r>
        <w:rPr>
          <w:b/>
          <w:bCs/>
          <w:sz w:val="28"/>
          <w:lang w:eastAsia="en-GB"/>
        </w:rPr>
        <w:t>:</w:t>
      </w:r>
      <w:r>
        <w:rPr>
          <w:b/>
          <w:bCs/>
          <w:lang w:eastAsia="en-GB"/>
        </w:rPr>
        <w:t xml:space="preserve">    </w:t>
      </w:r>
      <w:r w:rsidRPr="00DC09A3">
        <w:rPr>
          <w:b/>
          <w:sz w:val="24"/>
          <w:szCs w:val="24"/>
          <w:lang w:eastAsia="en-GB"/>
        </w:rPr>
        <w:t xml:space="preserve">“Relation of Spontaneous Echocontrast to </w:t>
      </w:r>
      <w:smartTag w:uri="urn:schemas-microsoft-com:office:smarttags" w:element="place">
        <w:smartTag w:uri="urn:schemas-microsoft-com:office:smarttags" w:element="PlaceName">
          <w:r w:rsidRPr="00DC09A3">
            <w:rPr>
              <w:b/>
              <w:sz w:val="24"/>
              <w:szCs w:val="24"/>
              <w:lang w:eastAsia="en-GB"/>
            </w:rPr>
            <w:t>Prethrombotic</w:t>
          </w:r>
        </w:smartTag>
        <w:r w:rsidRPr="00DC09A3">
          <w:rPr>
            <w:b/>
            <w:sz w:val="24"/>
            <w:szCs w:val="24"/>
            <w:lang w:eastAsia="en-GB"/>
          </w:rPr>
          <w:t xml:space="preserve"> </w:t>
        </w:r>
        <w:smartTag w:uri="urn:schemas-microsoft-com:office:smarttags" w:element="PlaceType">
          <w:r w:rsidRPr="00DC09A3">
            <w:rPr>
              <w:b/>
              <w:sz w:val="24"/>
              <w:szCs w:val="24"/>
              <w:lang w:eastAsia="en-GB"/>
            </w:rPr>
            <w:t>State</w:t>
          </w:r>
        </w:smartTag>
      </w:smartTag>
      <w:r w:rsidRPr="00DC09A3">
        <w:rPr>
          <w:b/>
          <w:sz w:val="24"/>
          <w:szCs w:val="24"/>
          <w:lang w:eastAsia="en-GB"/>
        </w:rPr>
        <w:t xml:space="preserve"> in patients with Dilated Cardiomyopathy”</w:t>
      </w:r>
    </w:p>
    <w:p w:rsidR="00887109" w:rsidRDefault="00887109" w:rsidP="00887109">
      <w:pPr>
        <w:pStyle w:val="Header"/>
        <w:tabs>
          <w:tab w:val="left" w:pos="720"/>
        </w:tabs>
        <w:rPr>
          <w:rFonts w:ascii="Garamond" w:hAnsi="Garamond" w:cs="Arial"/>
          <w:b/>
          <w:sz w:val="28"/>
          <w:szCs w:val="27"/>
          <w:u w:val="single"/>
        </w:rPr>
      </w:pPr>
      <w:r>
        <w:rPr>
          <w:bCs/>
          <w:iCs/>
          <w:lang w:eastAsia="en-GB"/>
        </w:rPr>
        <w:t xml:space="preserve">    </w:t>
      </w:r>
      <w:smartTag w:uri="urn:schemas-microsoft-com:office:smarttags" w:element="place">
        <w:smartTag w:uri="urn:schemas-microsoft-com:office:smarttags" w:element="City">
          <w:r>
            <w:rPr>
              <w:bCs/>
              <w:iCs/>
              <w:lang w:eastAsia="en-GB"/>
            </w:rPr>
            <w:t>Cairo</w:t>
          </w:r>
          <w:r w:rsidRPr="00DC09A3">
            <w:rPr>
              <w:rFonts w:ascii="Garamond" w:hAnsi="Garamond" w:cs="Arial"/>
              <w:bCs/>
              <w:sz w:val="28"/>
              <w:szCs w:val="27"/>
            </w:rPr>
            <w:t>-</w:t>
          </w:r>
        </w:smartTag>
        <w:r w:rsidRPr="00DC09A3">
          <w:rPr>
            <w:rFonts w:ascii="Garamond" w:hAnsi="Garamond" w:cs="Arial"/>
            <w:bCs/>
            <w:sz w:val="28"/>
            <w:szCs w:val="27"/>
          </w:rPr>
          <w:t xml:space="preserve"> </w:t>
        </w:r>
        <w:smartTag w:uri="urn:schemas-microsoft-com:office:smarttags" w:element="country-region">
          <w:r w:rsidRPr="00DC09A3">
            <w:rPr>
              <w:rFonts w:ascii="Garamond" w:hAnsi="Garamond" w:cs="Arial"/>
              <w:bCs/>
              <w:sz w:val="28"/>
              <w:szCs w:val="27"/>
            </w:rPr>
            <w:t>EGYPT</w:t>
          </w:r>
        </w:smartTag>
      </w:smartTag>
      <w:r>
        <w:rPr>
          <w:b/>
          <w:bCs/>
          <w:i/>
          <w:iCs/>
          <w:lang w:eastAsia="en-GB"/>
        </w:rPr>
        <w:t>. </w:t>
      </w:r>
    </w:p>
    <w:p w:rsidR="00887109" w:rsidRDefault="00887109" w:rsidP="00887109">
      <w:pPr>
        <w:pStyle w:val="Header"/>
        <w:tabs>
          <w:tab w:val="left" w:pos="720"/>
        </w:tabs>
        <w:rPr>
          <w:rFonts w:ascii="Garamond" w:hAnsi="Garamond" w:cs="Arial"/>
          <w:b/>
          <w:bCs/>
          <w:iCs/>
          <w:sz w:val="28"/>
          <w:szCs w:val="27"/>
          <w:u w:val="single"/>
        </w:rPr>
      </w:pPr>
      <w:r>
        <w:rPr>
          <w:rFonts w:ascii="Garamond" w:hAnsi="Garamond" w:cs="Arial"/>
          <w:i/>
          <w:sz w:val="28"/>
          <w:szCs w:val="27"/>
        </w:rPr>
        <w:t xml:space="preserve">                                           </w:t>
      </w:r>
      <w:r>
        <w:rPr>
          <w:rFonts w:ascii="Garamond" w:hAnsi="Garamond" w:cs="Arial"/>
          <w:b/>
          <w:bCs/>
          <w:iCs/>
          <w:sz w:val="28"/>
          <w:szCs w:val="27"/>
          <w:u w:val="single"/>
        </w:rPr>
        <w:t>April 11-14,2000</w:t>
      </w:r>
    </w:p>
    <w:p w:rsidR="00887109" w:rsidRDefault="00887109" w:rsidP="00887109">
      <w:pPr>
        <w:pStyle w:val="Header"/>
        <w:tabs>
          <w:tab w:val="left" w:pos="720"/>
        </w:tabs>
        <w:rPr>
          <w:rFonts w:ascii="Garamond" w:hAnsi="Garamond" w:cs="Arial"/>
          <w:b/>
          <w:sz w:val="28"/>
          <w:szCs w:val="27"/>
          <w:u w:val="single"/>
        </w:rPr>
      </w:pPr>
      <w:r>
        <w:rPr>
          <w:bCs/>
          <w:i/>
          <w:iCs/>
          <w:lang w:eastAsia="en-GB"/>
        </w:rPr>
        <w:t xml:space="preserve">                   “</w:t>
      </w:r>
      <w:r w:rsidRPr="00CC4DF8">
        <w:rPr>
          <w:b/>
          <w:bCs/>
          <w:i/>
          <w:iCs/>
          <w:lang w:eastAsia="en-GB"/>
        </w:rPr>
        <w:t>The First International Meeting on Critical Care Medicine</w:t>
      </w:r>
      <w:r>
        <w:rPr>
          <w:bCs/>
          <w:i/>
          <w:iCs/>
          <w:lang w:eastAsia="en-GB"/>
        </w:rPr>
        <w:t>”</w:t>
      </w:r>
    </w:p>
    <w:p w:rsidR="00887109" w:rsidRPr="00FC150E" w:rsidRDefault="00887109" w:rsidP="00887109">
      <w:pPr>
        <w:pStyle w:val="BodyText3"/>
        <w:rPr>
          <w:b/>
          <w:bCs/>
          <w:i/>
          <w:iCs/>
          <w:lang w:eastAsia="en-GB"/>
        </w:rPr>
      </w:pPr>
      <w:r w:rsidRPr="00DC09A3">
        <w:rPr>
          <w:i/>
          <w:iCs/>
          <w:u w:val="single"/>
          <w:lang w:eastAsia="en-GB"/>
        </w:rPr>
        <w:t>Presentation on</w:t>
      </w:r>
      <w:r>
        <w:rPr>
          <w:b/>
          <w:bCs/>
          <w:sz w:val="28"/>
          <w:lang w:eastAsia="en-GB"/>
        </w:rPr>
        <w:t>:</w:t>
      </w:r>
      <w:r>
        <w:rPr>
          <w:rFonts w:ascii="Garamond" w:hAnsi="Garamond" w:cs="Arial"/>
          <w:b/>
          <w:bCs/>
          <w:sz w:val="27"/>
          <w:szCs w:val="27"/>
        </w:rPr>
        <w:t xml:space="preserve">   </w:t>
      </w:r>
      <w:r w:rsidRPr="00DC09A3">
        <w:rPr>
          <w:b/>
          <w:sz w:val="24"/>
          <w:szCs w:val="24"/>
          <w:lang w:eastAsia="en-GB"/>
        </w:rPr>
        <w:t>Right and Left Ventricular dysfunction and interaction in respiratory critically ill patients</w:t>
      </w:r>
      <w:r>
        <w:rPr>
          <w:rFonts w:ascii="Garamond" w:hAnsi="Garamond" w:cs="Arial"/>
          <w:b/>
          <w:bCs/>
          <w:sz w:val="32"/>
          <w:szCs w:val="27"/>
        </w:rPr>
        <w:t>.</w:t>
      </w:r>
      <w:r>
        <w:rPr>
          <w:rFonts w:ascii="Garamond" w:hAnsi="Garamond" w:cs="Arial"/>
          <w:b/>
          <w:bCs/>
          <w:sz w:val="27"/>
          <w:szCs w:val="27"/>
        </w:rPr>
        <w:t xml:space="preserve"> </w:t>
      </w:r>
      <w:r>
        <w:rPr>
          <w:b/>
          <w:bCs/>
          <w:i/>
          <w:iCs/>
          <w:lang w:eastAsia="en-GB"/>
        </w:rPr>
        <w:t xml:space="preserve"> </w:t>
      </w:r>
      <w:r w:rsidRPr="00C15705">
        <w:rPr>
          <w:rFonts w:ascii="Garamond" w:hAnsi="Garamond" w:cs="Arial"/>
          <w:bCs/>
          <w:sz w:val="28"/>
          <w:szCs w:val="27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C15705">
            <w:rPr>
              <w:rFonts w:ascii="Garamond" w:hAnsi="Garamond" w:cs="Arial"/>
              <w:bCs/>
              <w:sz w:val="28"/>
              <w:szCs w:val="27"/>
            </w:rPr>
            <w:t>Cairo-</w:t>
          </w:r>
        </w:smartTag>
        <w:r w:rsidRPr="00C15705">
          <w:rPr>
            <w:rFonts w:ascii="Garamond" w:hAnsi="Garamond" w:cs="Arial"/>
            <w:bCs/>
            <w:sz w:val="28"/>
            <w:szCs w:val="27"/>
          </w:rPr>
          <w:t xml:space="preserve"> </w:t>
        </w:r>
        <w:smartTag w:uri="urn:schemas-microsoft-com:office:smarttags" w:element="country-region">
          <w:r w:rsidRPr="00C15705">
            <w:rPr>
              <w:rFonts w:ascii="Garamond" w:hAnsi="Garamond" w:cs="Arial"/>
              <w:bCs/>
              <w:sz w:val="28"/>
              <w:szCs w:val="27"/>
            </w:rPr>
            <w:t>EGYPT</w:t>
          </w:r>
        </w:smartTag>
      </w:smartTag>
    </w:p>
    <w:p w:rsidR="00887109" w:rsidRDefault="00887109" w:rsidP="00887109">
      <w:pPr>
        <w:pStyle w:val="Header"/>
        <w:tabs>
          <w:tab w:val="left" w:pos="720"/>
        </w:tabs>
        <w:rPr>
          <w:rFonts w:ascii="Garamond" w:hAnsi="Garamond" w:cs="Arial"/>
          <w:b/>
          <w:sz w:val="28"/>
          <w:szCs w:val="27"/>
          <w:u w:val="single"/>
        </w:rPr>
      </w:pPr>
    </w:p>
    <w:p w:rsidR="00887109" w:rsidRDefault="00887109" w:rsidP="00887109">
      <w:pPr>
        <w:pStyle w:val="Header"/>
        <w:tabs>
          <w:tab w:val="left" w:pos="720"/>
        </w:tabs>
        <w:rPr>
          <w:rFonts w:ascii="Garamond" w:hAnsi="Garamond" w:cs="Arial"/>
          <w:b/>
          <w:sz w:val="28"/>
          <w:szCs w:val="27"/>
          <w:u w:val="single"/>
        </w:rPr>
      </w:pPr>
      <w:r>
        <w:rPr>
          <w:rFonts w:ascii="Garamond" w:hAnsi="Garamond" w:cs="Arial"/>
          <w:b/>
          <w:sz w:val="28"/>
          <w:szCs w:val="27"/>
        </w:rPr>
        <w:t xml:space="preserve">                                           </w:t>
      </w:r>
      <w:r>
        <w:rPr>
          <w:rFonts w:ascii="Garamond" w:hAnsi="Garamond" w:cs="Arial"/>
          <w:b/>
          <w:sz w:val="28"/>
          <w:szCs w:val="27"/>
          <w:u w:val="single"/>
        </w:rPr>
        <w:t>April 9-11,2003</w:t>
      </w:r>
    </w:p>
    <w:p w:rsidR="00887109" w:rsidRDefault="00887109" w:rsidP="00887109">
      <w:pPr>
        <w:pStyle w:val="Header"/>
        <w:tabs>
          <w:tab w:val="left" w:pos="720"/>
        </w:tabs>
        <w:rPr>
          <w:rFonts w:ascii="Garamond" w:hAnsi="Garamond" w:cs="Arial"/>
          <w:sz w:val="28"/>
          <w:szCs w:val="27"/>
          <w:u w:val="single"/>
        </w:rPr>
      </w:pPr>
      <w:r>
        <w:rPr>
          <w:bCs/>
          <w:i/>
          <w:iCs/>
          <w:lang w:eastAsia="en-GB"/>
        </w:rPr>
        <w:t xml:space="preserve">                       </w:t>
      </w:r>
      <w:r w:rsidRPr="00CC4DF8">
        <w:rPr>
          <w:b/>
          <w:bCs/>
          <w:i/>
          <w:iCs/>
          <w:lang w:eastAsia="en-GB"/>
        </w:rPr>
        <w:t>“The 4th meeting of the Pan Arab Hypertension Society”</w:t>
      </w:r>
    </w:p>
    <w:p w:rsidR="00887109" w:rsidRPr="00FC150E" w:rsidRDefault="00887109" w:rsidP="00887109">
      <w:pPr>
        <w:spacing w:before="100" w:beforeAutospacing="1" w:after="240" w:line="288" w:lineRule="atLeast"/>
        <w:rPr>
          <w:rFonts w:ascii="Garamond" w:hAnsi="Garamond" w:cs="Arial"/>
          <w:b/>
          <w:sz w:val="28"/>
          <w:szCs w:val="27"/>
        </w:rPr>
      </w:pPr>
      <w:r w:rsidRPr="00DC09A3">
        <w:rPr>
          <w:i/>
          <w:iCs/>
          <w:u w:val="single"/>
          <w:lang w:eastAsia="en-GB"/>
        </w:rPr>
        <w:t>Presentation on</w:t>
      </w:r>
      <w:r w:rsidRPr="00DC09A3">
        <w:rPr>
          <w:b/>
          <w:sz w:val="24"/>
          <w:szCs w:val="24"/>
          <w:lang w:eastAsia="en-GB"/>
        </w:rPr>
        <w:t>:    Effect of cigarette smoking on electrocardiographic   performance for the identification of left ventricular    hypertrophy in arterial hypertension</w:t>
      </w:r>
      <w:r>
        <w:rPr>
          <w:rFonts w:ascii="Garamond" w:hAnsi="Garamond" w:cs="Arial"/>
          <w:b/>
          <w:sz w:val="28"/>
          <w:szCs w:val="27"/>
        </w:rPr>
        <w:t xml:space="preserve">.   </w:t>
      </w:r>
      <w:r w:rsidRPr="00C15705">
        <w:rPr>
          <w:i/>
          <w:iCs/>
          <w:lang w:eastAsia="en-GB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C15705">
            <w:rPr>
              <w:i/>
              <w:iCs/>
              <w:lang w:eastAsia="en-GB"/>
            </w:rPr>
            <w:t>Cairo</w:t>
          </w:r>
        </w:smartTag>
        <w:r w:rsidRPr="00C15705">
          <w:rPr>
            <w:i/>
            <w:iCs/>
            <w:lang w:eastAsia="en-GB"/>
          </w:rPr>
          <w:t xml:space="preserve">, </w:t>
        </w:r>
        <w:smartTag w:uri="urn:schemas-microsoft-com:office:smarttags" w:element="country-region">
          <w:r w:rsidRPr="00DC09A3">
            <w:rPr>
              <w:rFonts w:ascii="Garamond" w:hAnsi="Garamond" w:cs="Arial"/>
              <w:bCs/>
              <w:sz w:val="28"/>
              <w:szCs w:val="27"/>
            </w:rPr>
            <w:t>EGYPT</w:t>
          </w:r>
        </w:smartTag>
      </w:smartTag>
    </w:p>
    <w:p w:rsidR="00887109" w:rsidRPr="00CC4DF8" w:rsidRDefault="00887109" w:rsidP="00887109">
      <w:pPr>
        <w:spacing w:before="100" w:beforeAutospacing="1" w:after="240" w:line="288" w:lineRule="atLeast"/>
        <w:rPr>
          <w:b/>
          <w:bCs/>
          <w:i/>
          <w:iCs/>
          <w:lang w:eastAsia="en-GB"/>
        </w:rPr>
      </w:pPr>
      <w:r>
        <w:rPr>
          <w:b/>
          <w:bCs/>
          <w:i/>
          <w:iCs/>
          <w:lang w:eastAsia="en-GB"/>
        </w:rPr>
        <w:t>**</w:t>
      </w:r>
      <w:r w:rsidRPr="00CC4DF8">
        <w:rPr>
          <w:b/>
          <w:bCs/>
          <w:i/>
          <w:iCs/>
          <w:lang w:eastAsia="en-GB"/>
        </w:rPr>
        <w:t>This paper won the third prize for the best submitted abstracts </w:t>
      </w:r>
    </w:p>
    <w:p w:rsidR="00887109" w:rsidRDefault="00887109" w:rsidP="00887109">
      <w:pPr>
        <w:pStyle w:val="Header"/>
        <w:tabs>
          <w:tab w:val="left" w:pos="720"/>
        </w:tabs>
        <w:rPr>
          <w:rFonts w:ascii="Garamond" w:hAnsi="Garamond" w:cs="Arial"/>
          <w:b/>
          <w:sz w:val="28"/>
          <w:szCs w:val="27"/>
          <w:u w:val="single"/>
        </w:rPr>
      </w:pPr>
      <w:r>
        <w:rPr>
          <w:i/>
          <w:iCs/>
          <w:lang w:eastAsia="en-GB"/>
        </w:rPr>
        <w:t xml:space="preserve">                                              </w:t>
      </w:r>
      <w:r>
        <w:rPr>
          <w:rFonts w:ascii="Garamond" w:hAnsi="Garamond" w:cs="Arial"/>
          <w:b/>
          <w:sz w:val="28"/>
          <w:szCs w:val="27"/>
        </w:rPr>
        <w:t xml:space="preserve"> </w:t>
      </w:r>
      <w:r>
        <w:rPr>
          <w:rFonts w:ascii="Garamond" w:hAnsi="Garamond" w:cs="Arial"/>
          <w:b/>
          <w:sz w:val="28"/>
          <w:szCs w:val="27"/>
          <w:u w:val="single"/>
        </w:rPr>
        <w:t>September 11-13,2003</w:t>
      </w:r>
    </w:p>
    <w:p w:rsidR="00887109" w:rsidRPr="00DC09A3" w:rsidRDefault="00887109" w:rsidP="00887109">
      <w:pPr>
        <w:pStyle w:val="Header"/>
        <w:tabs>
          <w:tab w:val="left" w:pos="720"/>
        </w:tabs>
        <w:rPr>
          <w:b/>
          <w:bCs/>
          <w:i/>
          <w:iCs/>
          <w:lang w:eastAsia="en-GB"/>
        </w:rPr>
      </w:pPr>
      <w:r>
        <w:rPr>
          <w:lang w:eastAsia="en-GB"/>
        </w:rPr>
        <w:t xml:space="preserve">     </w:t>
      </w:r>
      <w:r w:rsidRPr="00DC09A3">
        <w:rPr>
          <w:b/>
          <w:bCs/>
          <w:i/>
          <w:iCs/>
          <w:lang w:eastAsia="en-GB"/>
        </w:rPr>
        <w:t>“The 15th Annual Meeting of the Mediterranean Association of Cardiology and cardiac surgery”</w:t>
      </w:r>
    </w:p>
    <w:p w:rsidR="00887109" w:rsidRDefault="00887109" w:rsidP="00887109">
      <w:pPr>
        <w:spacing w:before="100" w:beforeAutospacing="1" w:after="240" w:line="288" w:lineRule="atLeast"/>
        <w:rPr>
          <w:rFonts w:ascii="Garamond" w:hAnsi="Garamond" w:cs="Arial"/>
          <w:bCs/>
          <w:sz w:val="28"/>
          <w:szCs w:val="27"/>
        </w:rPr>
      </w:pPr>
      <w:r w:rsidRPr="00DC09A3">
        <w:rPr>
          <w:u w:val="single"/>
          <w:lang w:eastAsia="en-GB"/>
        </w:rPr>
        <w:t>Presentation on on</w:t>
      </w:r>
      <w:r w:rsidRPr="00DC09A3">
        <w:rPr>
          <w:b/>
          <w:sz w:val="24"/>
          <w:szCs w:val="24"/>
          <w:lang w:eastAsia="en-GB"/>
        </w:rPr>
        <w:t xml:space="preserve">:    C- reactive protein and antistreptolysin- O titre in acute myocardial infarction. </w:t>
      </w:r>
      <w:r>
        <w:rPr>
          <w:b/>
          <w:sz w:val="24"/>
          <w:szCs w:val="24"/>
          <w:lang w:eastAsia="en-GB"/>
        </w:rPr>
        <w:t xml:space="preserve">  </w:t>
      </w:r>
      <w:r>
        <w:rPr>
          <w:bCs/>
          <w:lang w:eastAsia="en-GB"/>
        </w:rPr>
        <w:t xml:space="preserve"> Beirut- </w:t>
      </w:r>
      <w:r w:rsidRPr="00DC09A3">
        <w:rPr>
          <w:rFonts w:ascii="Garamond" w:hAnsi="Garamond" w:cs="Arial"/>
          <w:bCs/>
          <w:sz w:val="28"/>
          <w:szCs w:val="27"/>
        </w:rPr>
        <w:t>LEBANON.</w:t>
      </w:r>
    </w:p>
    <w:p w:rsidR="00887109" w:rsidRPr="00887109" w:rsidRDefault="00887109" w:rsidP="00887109">
      <w:pPr>
        <w:spacing w:before="100" w:beforeAutospacing="1" w:after="240" w:line="288" w:lineRule="atLeast"/>
        <w:rPr>
          <w:b/>
          <w:sz w:val="24"/>
          <w:szCs w:val="24"/>
          <w:lang w:eastAsia="en-GB"/>
        </w:rPr>
      </w:pPr>
      <w:r w:rsidRPr="00887109">
        <w:rPr>
          <w:b/>
          <w:sz w:val="32"/>
          <w:szCs w:val="32"/>
          <w:u w:val="single"/>
          <w:lang w:eastAsia="en-GB"/>
        </w:rPr>
        <w:t>Prizes:</w:t>
      </w:r>
    </w:p>
    <w:p w:rsidR="00887109" w:rsidRPr="00887109" w:rsidRDefault="00887109" w:rsidP="00887109">
      <w:pPr>
        <w:widowControl w:val="0"/>
        <w:rPr>
          <w:i/>
          <w:iCs/>
          <w:snapToGrid w:val="0"/>
          <w:sz w:val="40"/>
          <w:szCs w:val="40"/>
          <w:lang w:eastAsia="en-GB"/>
        </w:rPr>
      </w:pPr>
      <w:r w:rsidRPr="00887109">
        <w:rPr>
          <w:snapToGrid w:val="0"/>
          <w:sz w:val="40"/>
          <w:szCs w:val="40"/>
          <w:lang w:eastAsia="en-GB"/>
        </w:rPr>
        <w:t xml:space="preserve">Winner of the prize of the 4th meeting of </w:t>
      </w:r>
      <w:r w:rsidRPr="00887109">
        <w:rPr>
          <w:b/>
          <w:bCs/>
          <w:i/>
          <w:iCs/>
          <w:snapToGrid w:val="0"/>
          <w:sz w:val="40"/>
          <w:szCs w:val="40"/>
          <w:lang w:eastAsia="en-GB"/>
        </w:rPr>
        <w:t xml:space="preserve">the Pan </w:t>
      </w:r>
      <w:r w:rsidRPr="00887109">
        <w:rPr>
          <w:b/>
          <w:bCs/>
          <w:i/>
          <w:iCs/>
          <w:snapToGrid w:val="0"/>
          <w:sz w:val="40"/>
          <w:szCs w:val="40"/>
          <w:lang w:eastAsia="en-GB"/>
        </w:rPr>
        <w:lastRenderedPageBreak/>
        <w:t>Arab Hypertension Society</w:t>
      </w:r>
      <w:r w:rsidRPr="00887109">
        <w:rPr>
          <w:snapToGrid w:val="0"/>
          <w:sz w:val="40"/>
          <w:szCs w:val="40"/>
          <w:lang w:eastAsia="en-GB"/>
        </w:rPr>
        <w:t xml:space="preserve"> for one of the best three submitted abstracts </w:t>
      </w:r>
      <w:r w:rsidRPr="00887109">
        <w:rPr>
          <w:i/>
          <w:iCs/>
          <w:snapToGrid w:val="0"/>
          <w:sz w:val="40"/>
          <w:szCs w:val="40"/>
          <w:lang w:eastAsia="en-GB"/>
        </w:rPr>
        <w:t>(9-11 April 2003, Cairo, Egypt)  </w:t>
      </w:r>
    </w:p>
    <w:p w:rsidR="00887109" w:rsidRDefault="00887109" w:rsidP="00887109">
      <w:pPr>
        <w:tabs>
          <w:tab w:val="left" w:pos="3119"/>
        </w:tabs>
        <w:ind w:right="-284"/>
        <w:jc w:val="both"/>
        <w:rPr>
          <w:b/>
          <w:sz w:val="28"/>
          <w:lang w:eastAsia="en-GB"/>
        </w:rPr>
      </w:pPr>
    </w:p>
    <w:p w:rsidR="00887109" w:rsidRDefault="00887109" w:rsidP="00887109">
      <w:pPr>
        <w:ind w:right="-284"/>
        <w:jc w:val="both"/>
        <w:rPr>
          <w:sz w:val="16"/>
          <w:lang w:val="en-US" w:eastAsia="en-GB"/>
        </w:rPr>
      </w:pPr>
    </w:p>
    <w:p w:rsidR="000A4B39" w:rsidRDefault="000A4B39" w:rsidP="000A4B39">
      <w:pPr>
        <w:ind w:right="-284"/>
        <w:jc w:val="both"/>
        <w:rPr>
          <w:sz w:val="16"/>
          <w:lang w:val="en-US" w:eastAsia="en-GB"/>
        </w:rPr>
      </w:pPr>
    </w:p>
    <w:p w:rsidR="000A4B39" w:rsidRPr="000A4B39" w:rsidRDefault="000A4B39" w:rsidP="000A4B39">
      <w:pPr>
        <w:ind w:right="-284"/>
        <w:jc w:val="both"/>
        <w:rPr>
          <w:b/>
          <w:sz w:val="28"/>
          <w:u w:val="single"/>
          <w:lang w:eastAsia="en-GB"/>
        </w:rPr>
      </w:pPr>
      <w:r w:rsidRPr="000A4B39">
        <w:rPr>
          <w:b/>
          <w:sz w:val="28"/>
          <w:u w:val="single"/>
          <w:lang w:eastAsia="en-GB"/>
        </w:rPr>
        <w:t>ADDITIONAL INFORMATION:</w:t>
      </w:r>
    </w:p>
    <w:p w:rsidR="000A4B39" w:rsidRPr="001607AE" w:rsidRDefault="000A4B39" w:rsidP="000A4B39">
      <w:pPr>
        <w:ind w:right="-284"/>
        <w:jc w:val="both"/>
        <w:rPr>
          <w:bCs/>
          <w:sz w:val="28"/>
          <w:lang w:eastAsia="en-GB"/>
        </w:rPr>
      </w:pPr>
      <w:r>
        <w:rPr>
          <w:bCs/>
          <w:sz w:val="28"/>
          <w:lang w:eastAsia="en-GB"/>
        </w:rPr>
        <w:t xml:space="preserve">A member of the </w:t>
      </w:r>
      <w:r w:rsidRPr="001607AE">
        <w:rPr>
          <w:b/>
          <w:sz w:val="28"/>
          <w:lang w:eastAsia="en-GB"/>
        </w:rPr>
        <w:t>European Society of Cardiology ESC</w:t>
      </w:r>
    </w:p>
    <w:p w:rsidR="000A4B39" w:rsidRDefault="000A4B39" w:rsidP="000A4B39">
      <w:pPr>
        <w:widowControl w:val="0"/>
        <w:rPr>
          <w:snapToGrid w:val="0"/>
          <w:sz w:val="24"/>
          <w:lang w:eastAsia="en-GB"/>
        </w:rPr>
      </w:pPr>
      <w:r>
        <w:rPr>
          <w:snapToGrid w:val="0"/>
          <w:sz w:val="24"/>
          <w:lang w:eastAsia="en-GB"/>
        </w:rPr>
        <w:t xml:space="preserve">A member of the </w:t>
      </w:r>
      <w:r w:rsidRPr="00073EF5">
        <w:rPr>
          <w:b/>
          <w:bCs/>
          <w:snapToGrid w:val="0"/>
          <w:sz w:val="24"/>
          <w:lang w:eastAsia="en-GB"/>
        </w:rPr>
        <w:t>European Association for Cardiovascular Prevention and Rehabilitation</w:t>
      </w:r>
      <w:r>
        <w:rPr>
          <w:snapToGrid w:val="0"/>
          <w:sz w:val="24"/>
          <w:lang w:eastAsia="en-GB"/>
        </w:rPr>
        <w:t xml:space="preserve">     </w:t>
      </w:r>
      <w:r w:rsidRPr="004050D3">
        <w:rPr>
          <w:b/>
          <w:bCs/>
          <w:i/>
          <w:iCs/>
          <w:snapToGrid w:val="0"/>
          <w:sz w:val="24"/>
          <w:lang w:eastAsia="en-GB"/>
        </w:rPr>
        <w:t>EACPR</w:t>
      </w:r>
      <w:r>
        <w:rPr>
          <w:snapToGrid w:val="0"/>
          <w:sz w:val="24"/>
          <w:lang w:eastAsia="en-GB"/>
        </w:rPr>
        <w:t xml:space="preserve">  ( 1998 till now) </w:t>
      </w:r>
    </w:p>
    <w:p w:rsidR="000A4B39" w:rsidRDefault="000A4B39" w:rsidP="000A4B39">
      <w:pPr>
        <w:widowControl w:val="0"/>
        <w:rPr>
          <w:snapToGrid w:val="0"/>
          <w:sz w:val="24"/>
          <w:lang w:eastAsia="en-GB"/>
        </w:rPr>
      </w:pPr>
      <w:r>
        <w:rPr>
          <w:snapToGrid w:val="0"/>
          <w:sz w:val="24"/>
          <w:lang w:eastAsia="en-GB"/>
        </w:rPr>
        <w:t xml:space="preserve">A member of the </w:t>
      </w:r>
      <w:r w:rsidRPr="00073EF5">
        <w:rPr>
          <w:b/>
          <w:bCs/>
          <w:snapToGrid w:val="0"/>
          <w:sz w:val="24"/>
          <w:lang w:eastAsia="en-GB"/>
        </w:rPr>
        <w:t>Egyptian Society of Cardiology</w:t>
      </w:r>
      <w:r>
        <w:rPr>
          <w:snapToGrid w:val="0"/>
          <w:sz w:val="24"/>
          <w:lang w:eastAsia="en-GB"/>
        </w:rPr>
        <w:t xml:space="preserve"> (1994 till now)</w:t>
      </w:r>
    </w:p>
    <w:p w:rsidR="000A4B39" w:rsidRDefault="000A4B39" w:rsidP="000A4B39">
      <w:pPr>
        <w:widowControl w:val="0"/>
        <w:rPr>
          <w:snapToGrid w:val="0"/>
          <w:sz w:val="24"/>
          <w:lang w:eastAsia="en-GB"/>
        </w:rPr>
      </w:pPr>
      <w:r>
        <w:rPr>
          <w:snapToGrid w:val="0"/>
          <w:sz w:val="24"/>
          <w:lang w:eastAsia="en-GB"/>
        </w:rPr>
        <w:t xml:space="preserve">A member of the </w:t>
      </w:r>
      <w:r w:rsidRPr="00073EF5">
        <w:rPr>
          <w:b/>
          <w:bCs/>
          <w:snapToGrid w:val="0"/>
          <w:sz w:val="24"/>
          <w:lang w:eastAsia="en-GB"/>
        </w:rPr>
        <w:t>Egyptian Hypertension Society</w:t>
      </w:r>
      <w:r>
        <w:rPr>
          <w:snapToGrid w:val="0"/>
          <w:sz w:val="24"/>
          <w:lang w:eastAsia="en-GB"/>
        </w:rPr>
        <w:t xml:space="preserve"> </w:t>
      </w:r>
    </w:p>
    <w:p w:rsidR="000A4B39" w:rsidRDefault="000A4B39" w:rsidP="000A4B39">
      <w:pPr>
        <w:widowControl w:val="0"/>
        <w:rPr>
          <w:snapToGrid w:val="0"/>
          <w:sz w:val="24"/>
          <w:lang w:eastAsia="en-GB"/>
        </w:rPr>
      </w:pPr>
      <w:r>
        <w:rPr>
          <w:snapToGrid w:val="0"/>
          <w:sz w:val="24"/>
          <w:lang w:eastAsia="en-GB"/>
        </w:rPr>
        <w:t xml:space="preserve">A member of the </w:t>
      </w:r>
      <w:r w:rsidRPr="00073EF5">
        <w:rPr>
          <w:b/>
          <w:bCs/>
          <w:snapToGrid w:val="0"/>
          <w:sz w:val="24"/>
          <w:lang w:eastAsia="en-GB"/>
        </w:rPr>
        <w:t>Egyptian Society of Endocrinology and Metabolism</w:t>
      </w:r>
      <w:r>
        <w:rPr>
          <w:snapToGrid w:val="0"/>
          <w:sz w:val="24"/>
          <w:lang w:eastAsia="en-GB"/>
        </w:rPr>
        <w:t xml:space="preserve"> </w:t>
      </w:r>
    </w:p>
    <w:p w:rsidR="000A4B39" w:rsidRDefault="000A4B39" w:rsidP="000A4B39">
      <w:pPr>
        <w:widowControl w:val="0"/>
        <w:rPr>
          <w:snapToGrid w:val="0"/>
          <w:sz w:val="24"/>
          <w:lang w:eastAsia="en-GB"/>
        </w:rPr>
      </w:pPr>
      <w:r>
        <w:rPr>
          <w:snapToGrid w:val="0"/>
          <w:sz w:val="24"/>
          <w:lang w:eastAsia="en-GB"/>
        </w:rPr>
        <w:t xml:space="preserve">A member of </w:t>
      </w:r>
      <w:r w:rsidRPr="00185B67">
        <w:rPr>
          <w:snapToGrid w:val="0"/>
          <w:sz w:val="24"/>
          <w:lang w:eastAsia="en-GB"/>
        </w:rPr>
        <w:t>the</w:t>
      </w:r>
      <w:r w:rsidRPr="00185B67">
        <w:rPr>
          <w:b/>
          <w:bCs/>
          <w:snapToGrid w:val="0"/>
          <w:sz w:val="24"/>
          <w:lang w:eastAsia="en-GB"/>
        </w:rPr>
        <w:t xml:space="preserve"> Egyptian Society of Atherosclerosis</w:t>
      </w:r>
      <w:r>
        <w:rPr>
          <w:snapToGrid w:val="0"/>
          <w:sz w:val="24"/>
          <w:lang w:eastAsia="en-GB"/>
        </w:rPr>
        <w:t xml:space="preserve"> </w:t>
      </w:r>
    </w:p>
    <w:p w:rsidR="00887109" w:rsidRPr="00887109" w:rsidRDefault="000A4B39" w:rsidP="000A4B39">
      <w:pPr>
        <w:rPr>
          <w:sz w:val="40"/>
          <w:szCs w:val="40"/>
          <w:lang w:val="en-US"/>
        </w:rPr>
      </w:pPr>
      <w:r>
        <w:rPr>
          <w:snapToGrid w:val="0"/>
          <w:sz w:val="24"/>
          <w:lang w:eastAsia="en-GB"/>
        </w:rPr>
        <w:t xml:space="preserve">A member of the </w:t>
      </w:r>
      <w:r w:rsidRPr="00185B67">
        <w:rPr>
          <w:b/>
          <w:bCs/>
          <w:snapToGrid w:val="0"/>
          <w:sz w:val="24"/>
          <w:lang w:eastAsia="en-GB"/>
        </w:rPr>
        <w:t>Assiut University Staff members check up unit</w:t>
      </w:r>
    </w:p>
    <w:sectPr w:rsidR="00887109" w:rsidRPr="00887109" w:rsidSect="00F64F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188" w:rsidRDefault="00DF7188" w:rsidP="000A4B39">
      <w:r>
        <w:separator/>
      </w:r>
    </w:p>
  </w:endnote>
  <w:endnote w:type="continuationSeparator" w:id="1">
    <w:p w:rsidR="00DF7188" w:rsidRDefault="00DF7188" w:rsidP="000A4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39" w:rsidRDefault="000A4B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71898"/>
      <w:docPartObj>
        <w:docPartGallery w:val="Page Numbers (Bottom of Page)"/>
        <w:docPartUnique/>
      </w:docPartObj>
    </w:sdtPr>
    <w:sdtContent>
      <w:p w:rsidR="000A4B39" w:rsidRDefault="007714BA">
        <w:pPr>
          <w:pStyle w:val="Footer"/>
          <w:jc w:val="center"/>
        </w:pPr>
        <w:r>
          <w:fldChar w:fldCharType="begin"/>
        </w:r>
        <w:r w:rsidR="000A4B39">
          <w:instrText xml:space="preserve"> PAGE   \* MERGEFORMAT </w:instrText>
        </w:r>
        <w:r>
          <w:fldChar w:fldCharType="separate"/>
        </w:r>
        <w:r w:rsidR="007F0C7E">
          <w:rPr>
            <w:noProof/>
          </w:rPr>
          <w:t>1</w:t>
        </w:r>
        <w:r>
          <w:fldChar w:fldCharType="end"/>
        </w:r>
      </w:p>
    </w:sdtContent>
  </w:sdt>
  <w:p w:rsidR="000A4B39" w:rsidRDefault="000A4B3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39" w:rsidRDefault="000A4B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188" w:rsidRDefault="00DF7188" w:rsidP="000A4B39">
      <w:r>
        <w:separator/>
      </w:r>
    </w:p>
  </w:footnote>
  <w:footnote w:type="continuationSeparator" w:id="1">
    <w:p w:rsidR="00DF7188" w:rsidRDefault="00DF7188" w:rsidP="000A4B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39" w:rsidRDefault="000A4B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39" w:rsidRDefault="000A4B3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39" w:rsidRDefault="000A4B3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0E3A"/>
    <w:rsid w:val="000A4B39"/>
    <w:rsid w:val="00207688"/>
    <w:rsid w:val="00340E3A"/>
    <w:rsid w:val="007714BA"/>
    <w:rsid w:val="007F0C7E"/>
    <w:rsid w:val="00887109"/>
    <w:rsid w:val="00DF7188"/>
    <w:rsid w:val="00E72654"/>
    <w:rsid w:val="00F6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E3A"/>
    <w:pPr>
      <w:spacing w:after="0" w:line="240" w:lineRule="auto"/>
    </w:pPr>
    <w:rPr>
      <w:rFonts w:ascii="Arial" w:eastAsia="Times New Roman" w:hAnsi="Arial" w:cs="Times New Roman"/>
      <w:lang w:val="en-GB" w:eastAsia="ar-SA"/>
    </w:rPr>
  </w:style>
  <w:style w:type="paragraph" w:styleId="Heading4">
    <w:name w:val="heading 4"/>
    <w:basedOn w:val="Normal"/>
    <w:next w:val="Normal"/>
    <w:link w:val="Heading4Char"/>
    <w:qFormat/>
    <w:rsid w:val="00887109"/>
    <w:pPr>
      <w:keepNext/>
      <w:tabs>
        <w:tab w:val="left" w:pos="3119"/>
      </w:tabs>
      <w:ind w:left="3544" w:right="-284" w:hanging="3544"/>
      <w:jc w:val="lowKashida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40E3A"/>
    <w:pPr>
      <w:ind w:left="-284" w:right="-284"/>
      <w:jc w:val="lowKashida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40E3A"/>
    <w:rPr>
      <w:rFonts w:ascii="Arial" w:eastAsia="Times New Roman" w:hAnsi="Arial" w:cs="Times New Roman"/>
      <w:sz w:val="24"/>
      <w:szCs w:val="24"/>
      <w:lang w:val="en-GB" w:eastAsia="ar-SA"/>
    </w:rPr>
  </w:style>
  <w:style w:type="character" w:styleId="Hyperlink">
    <w:name w:val="Hyperlink"/>
    <w:basedOn w:val="DefaultParagraphFont"/>
    <w:uiPriority w:val="99"/>
    <w:unhideWhenUsed/>
    <w:rsid w:val="00887109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8710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87109"/>
    <w:rPr>
      <w:rFonts w:ascii="Arial" w:eastAsia="Times New Roman" w:hAnsi="Arial" w:cs="Times New Roman"/>
      <w:sz w:val="16"/>
      <w:szCs w:val="16"/>
      <w:lang w:val="en-GB" w:eastAsia="ar-SA"/>
    </w:rPr>
  </w:style>
  <w:style w:type="character" w:customStyle="1" w:styleId="Heading4Char">
    <w:name w:val="Heading 4 Char"/>
    <w:basedOn w:val="DefaultParagraphFont"/>
    <w:link w:val="Heading4"/>
    <w:rsid w:val="00887109"/>
    <w:rPr>
      <w:rFonts w:ascii="Arial" w:eastAsia="Times New Roman" w:hAnsi="Arial" w:cs="Times New Roman"/>
      <w:b/>
      <w:bCs/>
      <w:sz w:val="28"/>
      <w:szCs w:val="28"/>
      <w:lang w:val="en-GB" w:eastAsia="ar-SA"/>
    </w:rPr>
  </w:style>
  <w:style w:type="paragraph" w:styleId="Header">
    <w:name w:val="header"/>
    <w:basedOn w:val="Normal"/>
    <w:link w:val="HeaderChar"/>
    <w:rsid w:val="008871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87109"/>
    <w:rPr>
      <w:rFonts w:ascii="Arial" w:eastAsia="Times New Roman" w:hAnsi="Arial" w:cs="Times New Roman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0A4B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B39"/>
    <w:rPr>
      <w:rFonts w:ascii="Arial" w:eastAsia="Times New Roman" w:hAnsi="Arial" w:cs="Times New Roman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lar.google.com.eg/citations?user=7fvvs5AAAAAJ&amp;hI=e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kamel</dc:creator>
  <cp:lastModifiedBy>dr kamel</cp:lastModifiedBy>
  <cp:revision>3</cp:revision>
  <dcterms:created xsi:type="dcterms:W3CDTF">2015-07-21T07:41:00Z</dcterms:created>
  <dcterms:modified xsi:type="dcterms:W3CDTF">2015-07-21T07:43:00Z</dcterms:modified>
</cp:coreProperties>
</file>